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04810A22" w:rsidR="00F471CE" w:rsidRPr="00FD5FBA" w:rsidRDefault="004B4A27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2.2 Financial Planning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77777777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C2DD527" w14:textId="77777777" w:rsidR="00D71A27" w:rsidRDefault="00821F78" w:rsidP="00821F7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4C75361B" w14:textId="2A2CD368" w:rsidR="001F7779" w:rsidRPr="00346D0E" w:rsidRDefault="00D71A27" w:rsidP="004B4A27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rFonts w:cstheme="minorHAnsi"/>
                <w:bCs/>
              </w:rPr>
              <w:t xml:space="preserve">Once </w:t>
            </w:r>
            <w:r w:rsidR="004B4A27">
              <w:rPr>
                <w:rFonts w:cstheme="minorHAnsi"/>
                <w:bCs/>
              </w:rPr>
              <w:t>appropriate finance has been raised, businesses will want to plan their finances using a range of financial models. These models will help firms come up with financial goals and targets that will also impact a firms resource management. These financial goals and targets will be impacted by external influences, which will be explored later on in the unit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A7C546B" w14:textId="77777777" w:rsidR="00C91811" w:rsidRDefault="009061D8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757C9">
              <w:rPr>
                <w:rFonts w:cstheme="minorHAnsi"/>
                <w:color w:val="000000" w:themeColor="text1"/>
                <w:sz w:val="20"/>
                <w:szCs w:val="20"/>
              </w:rPr>
              <w:t>Sales volume</w:t>
            </w:r>
          </w:p>
          <w:p w14:paraId="43CD36AF" w14:textId="77777777" w:rsidR="00A757C9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Sales Revenue</w:t>
            </w:r>
          </w:p>
          <w:p w14:paraId="06DAB890" w14:textId="77777777" w:rsidR="00A757C9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Fixed Costs</w:t>
            </w:r>
          </w:p>
          <w:p w14:paraId="05FBFF64" w14:textId="77777777" w:rsidR="00A757C9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Variable Costs</w:t>
            </w:r>
          </w:p>
          <w:p w14:paraId="657F7DF3" w14:textId="77777777" w:rsidR="00A757C9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Contribution per unit</w:t>
            </w:r>
          </w:p>
          <w:p w14:paraId="2D40D56C" w14:textId="77777777" w:rsidR="00A757C9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Break-even formula</w:t>
            </w:r>
          </w:p>
          <w:p w14:paraId="75289C39" w14:textId="77777777" w:rsidR="00A757C9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Margin of Safety</w:t>
            </w:r>
          </w:p>
          <w:p w14:paraId="5E5B28E1" w14:textId="77777777" w:rsidR="00A757C9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Historical budgeting</w:t>
            </w:r>
          </w:p>
          <w:p w14:paraId="2C9C38F7" w14:textId="77777777" w:rsidR="00A757C9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Zero based budgeting</w:t>
            </w:r>
          </w:p>
          <w:p w14:paraId="49147324" w14:textId="30E763B7" w:rsidR="00A757C9" w:rsidRPr="00811F13" w:rsidRDefault="00A757C9" w:rsidP="00A757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Variance Analysis</w:t>
            </w:r>
            <w:bookmarkStart w:id="0" w:name="_GoBack"/>
            <w:bookmarkEnd w:id="0"/>
          </w:p>
        </w:tc>
      </w:tr>
      <w:tr w:rsidR="008E39B4" w:rsidRPr="00F9765D" w14:paraId="70713B32" w14:textId="77777777" w:rsidTr="00545283">
        <w:trPr>
          <w:trHeight w:val="4016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82E6D76" w14:textId="5F5DD2F1" w:rsidR="004B4A27" w:rsidRDefault="004B4A27" w:rsidP="004B4A27">
            <w:r>
              <w:t>2.2.1 – Sales Forecasting – Purpose of sales forecasts and the different factors affecting sales forecasts</w:t>
            </w:r>
          </w:p>
          <w:p w14:paraId="2F4FF16F" w14:textId="73B8057E" w:rsidR="004B4A27" w:rsidRDefault="004B4A27" w:rsidP="004B4A27">
            <w:r>
              <w:t>2.2.2 – Sales, Revenues and Costs – calculation of sales volume, sales revenue, fixed costs and variable costs</w:t>
            </w:r>
          </w:p>
          <w:p w14:paraId="75B7BAC4" w14:textId="61DD415A" w:rsidR="004B4A27" w:rsidRDefault="004B4A27" w:rsidP="004B4A27">
            <w:r>
              <w:t xml:space="preserve">2.2.3 – Break-Even </w:t>
            </w:r>
            <w:r w:rsidR="00A757C9">
              <w:t>–</w:t>
            </w:r>
            <w:r>
              <w:t xml:space="preserve"> </w:t>
            </w:r>
            <w:r w:rsidR="00A757C9">
              <w:t>Contribution per unit, break-even point, margin of safety, interpretation of break-even charts and limitations of break-even analysis</w:t>
            </w:r>
          </w:p>
          <w:p w14:paraId="00210EAA" w14:textId="307C818A" w:rsidR="00A757C9" w:rsidRDefault="00A757C9" w:rsidP="004B4A27">
            <w:r>
              <w:t>2.2.4 – purpose of budgets, types of budget, variance analysis and difficulties of budgeting</w:t>
            </w:r>
          </w:p>
          <w:p w14:paraId="704CD9BE" w14:textId="0B573FB8" w:rsidR="0037146A" w:rsidRPr="0037146A" w:rsidRDefault="0037146A" w:rsidP="00C91811"/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9997B22" w:rsidR="002A195D" w:rsidRPr="001F7779" w:rsidRDefault="00545283" w:rsidP="0054528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Completing exercises / case studies out of the Pearson textbook</w:t>
            </w:r>
            <w:r w:rsidR="00C91811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F55F96" w:rsidR="00811F13" w:rsidRPr="002A195D" w:rsidRDefault="00545283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>Summative assessment and worksheets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A757C9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A195D"/>
    <w:rsid w:val="002B0167"/>
    <w:rsid w:val="00326F13"/>
    <w:rsid w:val="00346D0E"/>
    <w:rsid w:val="0037146A"/>
    <w:rsid w:val="003E6B6F"/>
    <w:rsid w:val="00440E6C"/>
    <w:rsid w:val="00444CB7"/>
    <w:rsid w:val="0046538E"/>
    <w:rsid w:val="004662F8"/>
    <w:rsid w:val="00487E07"/>
    <w:rsid w:val="00494022"/>
    <w:rsid w:val="004B17FA"/>
    <w:rsid w:val="004B4A27"/>
    <w:rsid w:val="00545283"/>
    <w:rsid w:val="005C250D"/>
    <w:rsid w:val="005F163F"/>
    <w:rsid w:val="005F4E99"/>
    <w:rsid w:val="007146EF"/>
    <w:rsid w:val="0076728B"/>
    <w:rsid w:val="00784057"/>
    <w:rsid w:val="00811F13"/>
    <w:rsid w:val="00821F78"/>
    <w:rsid w:val="0083335D"/>
    <w:rsid w:val="00847F4E"/>
    <w:rsid w:val="00867D25"/>
    <w:rsid w:val="008B1952"/>
    <w:rsid w:val="008E39B4"/>
    <w:rsid w:val="009061D8"/>
    <w:rsid w:val="00917E0B"/>
    <w:rsid w:val="00941820"/>
    <w:rsid w:val="00A23F48"/>
    <w:rsid w:val="00A314F1"/>
    <w:rsid w:val="00A548B4"/>
    <w:rsid w:val="00A757C9"/>
    <w:rsid w:val="00B47DF2"/>
    <w:rsid w:val="00BA646E"/>
    <w:rsid w:val="00C1340F"/>
    <w:rsid w:val="00C91811"/>
    <w:rsid w:val="00CA59AB"/>
    <w:rsid w:val="00D26324"/>
    <w:rsid w:val="00D67D54"/>
    <w:rsid w:val="00D71A27"/>
    <w:rsid w:val="00DB0006"/>
    <w:rsid w:val="00DC23A5"/>
    <w:rsid w:val="00E5371A"/>
    <w:rsid w:val="00E64F4C"/>
    <w:rsid w:val="00E77603"/>
    <w:rsid w:val="00EA3D3A"/>
    <w:rsid w:val="00EC7172"/>
    <w:rsid w:val="00F43D58"/>
    <w:rsid w:val="00F471CE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5818081-bca2-4bd4-854d-6ba26da810c3"/>
    <ds:schemaRef ds:uri="http://purl.org/dc/dcmitype/"/>
    <ds:schemaRef ds:uri="http://schemas.openxmlformats.org/package/2006/metadata/core-properties"/>
    <ds:schemaRef ds:uri="http://purl.org/dc/elements/1.1/"/>
    <ds:schemaRef ds:uri="3e044cb3-0846-4a39-8369-da1e000195f9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586FD8-E757-44F1-841E-588F0C39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5</cp:revision>
  <dcterms:created xsi:type="dcterms:W3CDTF">2022-05-10T12:00:00Z</dcterms:created>
  <dcterms:modified xsi:type="dcterms:W3CDTF">2022-05-12T13:01:00Z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